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62F" w:rsidRPr="0017762F" w:rsidRDefault="0017762F" w:rsidP="0017762F">
      <w:pPr>
        <w:widowControl/>
        <w:shd w:val="clear" w:color="auto" w:fill="FFFFFF"/>
        <w:spacing w:line="576" w:lineRule="atLeast"/>
        <w:jc w:val="center"/>
        <w:rPr>
          <w:rFonts w:ascii="Microsoft Yahei" w:eastAsia="宋体" w:hAnsi="Microsoft Yahei" w:cs="宋体"/>
          <w:color w:val="0168B7"/>
          <w:kern w:val="0"/>
          <w:sz w:val="36"/>
          <w:szCs w:val="36"/>
        </w:rPr>
      </w:pPr>
      <w:r w:rsidRPr="0017762F">
        <w:rPr>
          <w:rFonts w:ascii="Microsoft Yahei" w:eastAsia="宋体" w:hAnsi="Microsoft Yahei" w:cs="宋体"/>
          <w:color w:val="0168B7"/>
          <w:kern w:val="0"/>
          <w:sz w:val="36"/>
          <w:szCs w:val="36"/>
        </w:rPr>
        <w:t>【涉企政策解读】《广州市住房和城乡建设局关于明确房屋拆除工程安全监管责任的通知》政策解读</w:t>
      </w:r>
    </w:p>
    <w:p w:rsidR="0017762F" w:rsidRPr="0017762F" w:rsidRDefault="0017762F" w:rsidP="0017762F">
      <w:pPr>
        <w:widowControl/>
        <w:shd w:val="clear" w:color="auto" w:fill="F6F6F6"/>
        <w:spacing w:line="510" w:lineRule="atLeast"/>
        <w:jc w:val="center"/>
        <w:rPr>
          <w:rFonts w:ascii="Microsoft Yahei" w:eastAsia="宋体" w:hAnsi="Microsoft Yahei" w:cs="宋体"/>
          <w:color w:val="666666"/>
          <w:kern w:val="0"/>
          <w:szCs w:val="21"/>
        </w:rPr>
      </w:pPr>
      <w:r w:rsidRPr="0017762F">
        <w:rPr>
          <w:rFonts w:ascii="Microsoft Yahei" w:eastAsia="宋体" w:hAnsi="Microsoft Yahei" w:cs="宋体"/>
          <w:color w:val="666666"/>
          <w:kern w:val="0"/>
        </w:rPr>
        <w:t>来源：</w:t>
      </w:r>
      <w:r w:rsidRPr="0017762F">
        <w:rPr>
          <w:rFonts w:ascii="Microsoft Yahei" w:eastAsia="宋体" w:hAnsi="Microsoft Yahei" w:cs="宋体"/>
          <w:color w:val="666666"/>
          <w:kern w:val="0"/>
        </w:rPr>
        <w:t> </w:t>
      </w:r>
      <w:r w:rsidRPr="0017762F">
        <w:rPr>
          <w:rFonts w:ascii="Microsoft Yahei" w:eastAsia="宋体" w:hAnsi="Microsoft Yahei" w:cs="宋体"/>
          <w:color w:val="666666"/>
          <w:kern w:val="0"/>
        </w:rPr>
        <w:t>本网</w:t>
      </w:r>
      <w:r w:rsidRPr="0017762F">
        <w:rPr>
          <w:rFonts w:ascii="Microsoft Yahei" w:eastAsia="宋体" w:hAnsi="Microsoft Yahei" w:cs="宋体"/>
          <w:color w:val="666666"/>
          <w:kern w:val="0"/>
          <w:szCs w:val="21"/>
        </w:rPr>
        <w:t> </w:t>
      </w:r>
      <w:r w:rsidRPr="0017762F">
        <w:rPr>
          <w:rFonts w:ascii="Microsoft Yahei" w:eastAsia="宋体" w:hAnsi="Microsoft Yahei" w:cs="宋体"/>
          <w:color w:val="666666"/>
          <w:kern w:val="0"/>
        </w:rPr>
        <w:t>发布时间：</w:t>
      </w:r>
      <w:r w:rsidRPr="0017762F">
        <w:rPr>
          <w:rFonts w:ascii="Microsoft Yahei" w:eastAsia="宋体" w:hAnsi="Microsoft Yahei" w:cs="宋体"/>
          <w:color w:val="666666"/>
          <w:kern w:val="0"/>
        </w:rPr>
        <w:t>2023-02-23 16:51</w:t>
      </w:r>
      <w:r w:rsidRPr="0017762F">
        <w:rPr>
          <w:rFonts w:ascii="Microsoft Yahei" w:eastAsia="宋体" w:hAnsi="Microsoft Yahei" w:cs="宋体"/>
          <w:color w:val="666666"/>
          <w:kern w:val="0"/>
          <w:szCs w:val="21"/>
        </w:rPr>
        <w:t> </w:t>
      </w:r>
      <w:r w:rsidRPr="0017762F">
        <w:rPr>
          <w:rFonts w:ascii="Microsoft Yahei" w:eastAsia="宋体" w:hAnsi="Microsoft Yahei" w:cs="宋体"/>
          <w:color w:val="666666"/>
          <w:kern w:val="0"/>
        </w:rPr>
        <w:t>浏览次数：</w:t>
      </w:r>
      <w:r w:rsidRPr="0017762F">
        <w:rPr>
          <w:rFonts w:ascii="Microsoft Yahei" w:eastAsia="宋体" w:hAnsi="Microsoft Yahei" w:cs="宋体"/>
          <w:b/>
          <w:bCs/>
          <w:color w:val="CC0000"/>
          <w:kern w:val="0"/>
        </w:rPr>
        <w:t>237</w:t>
      </w:r>
      <w:r w:rsidRPr="0017762F">
        <w:rPr>
          <w:rFonts w:ascii="Microsoft Yahei" w:eastAsia="宋体" w:hAnsi="Microsoft Yahei" w:cs="宋体"/>
          <w:color w:val="666666"/>
          <w:kern w:val="0"/>
        </w:rPr>
        <w:t>次</w:t>
      </w:r>
      <w:r w:rsidRPr="0017762F">
        <w:rPr>
          <w:rFonts w:ascii="Microsoft Yahei" w:eastAsia="宋体" w:hAnsi="Microsoft Yahei" w:cs="宋体"/>
          <w:color w:val="666666"/>
          <w:kern w:val="0"/>
          <w:szCs w:val="21"/>
        </w:rPr>
        <w:t> </w:t>
      </w:r>
      <w:r w:rsidRPr="0017762F">
        <w:rPr>
          <w:rFonts w:ascii="Microsoft Yahei" w:eastAsia="宋体" w:hAnsi="Microsoft Yahei" w:cs="宋体"/>
          <w:color w:val="666666"/>
          <w:kern w:val="0"/>
        </w:rPr>
        <w:t>[</w:t>
      </w:r>
      <w:r w:rsidRPr="0017762F">
        <w:rPr>
          <w:rFonts w:ascii="Microsoft Yahei" w:eastAsia="宋体" w:hAnsi="Microsoft Yahei" w:cs="宋体"/>
          <w:color w:val="666666"/>
          <w:kern w:val="0"/>
        </w:rPr>
        <w:t>字体：</w:t>
      </w:r>
      <w:r w:rsidRPr="0017762F">
        <w:rPr>
          <w:rFonts w:ascii="Microsoft Yahei" w:eastAsia="宋体" w:hAnsi="Microsoft Yahei" w:cs="宋体" w:hint="eastAsia"/>
          <w:color w:val="666666"/>
          <w:kern w:val="0"/>
        </w:rPr>
        <w:fldChar w:fldCharType="begin"/>
      </w:r>
      <w:r w:rsidRPr="0017762F">
        <w:rPr>
          <w:rFonts w:ascii="Microsoft Yahei" w:eastAsia="宋体" w:hAnsi="Microsoft Yahei" w:cs="宋体" w:hint="eastAsia"/>
          <w:color w:val="666666"/>
          <w:kern w:val="0"/>
        </w:rPr>
        <w:instrText xml:space="preserve"> HYPERLINK "javascript:void(0);" </w:instrText>
      </w:r>
      <w:r w:rsidRPr="0017762F">
        <w:rPr>
          <w:rFonts w:ascii="Microsoft Yahei" w:eastAsia="宋体" w:hAnsi="Microsoft Yahei" w:cs="宋体" w:hint="eastAsia"/>
          <w:color w:val="666666"/>
          <w:kern w:val="0"/>
        </w:rPr>
        <w:fldChar w:fldCharType="separate"/>
      </w:r>
      <w:r w:rsidRPr="0017762F">
        <w:rPr>
          <w:rFonts w:ascii="Microsoft Yahei" w:eastAsia="宋体" w:hAnsi="Microsoft Yahei" w:cs="宋体"/>
          <w:color w:val="666666"/>
          <w:kern w:val="0"/>
        </w:rPr>
        <w:t>大</w:t>
      </w:r>
      <w:r w:rsidRPr="0017762F">
        <w:rPr>
          <w:rFonts w:ascii="Microsoft Yahei" w:eastAsia="宋体" w:hAnsi="Microsoft Yahei" w:cs="宋体" w:hint="eastAsia"/>
          <w:color w:val="666666"/>
          <w:kern w:val="0"/>
        </w:rPr>
        <w:fldChar w:fldCharType="end"/>
      </w:r>
      <w:hyperlink r:id="rId4" w:history="1">
        <w:r w:rsidRPr="0017762F">
          <w:rPr>
            <w:rFonts w:ascii="Microsoft Yahei" w:eastAsia="宋体" w:hAnsi="Microsoft Yahei" w:cs="宋体"/>
            <w:color w:val="666666"/>
            <w:kern w:val="0"/>
          </w:rPr>
          <w:t>小</w:t>
        </w:r>
      </w:hyperlink>
      <w:r w:rsidRPr="0017762F">
        <w:rPr>
          <w:rFonts w:ascii="Microsoft Yahei" w:eastAsia="宋体" w:hAnsi="Microsoft Yahei" w:cs="宋体"/>
          <w:color w:val="666666"/>
          <w:kern w:val="0"/>
        </w:rPr>
        <w:t>]</w:t>
      </w:r>
    </w:p>
    <w:p w:rsidR="0017762F" w:rsidRPr="0017762F" w:rsidRDefault="0017762F" w:rsidP="0017762F">
      <w:pPr>
        <w:widowControl/>
        <w:shd w:val="clear" w:color="auto" w:fill="FFFFFF"/>
        <w:spacing w:after="375" w:line="480" w:lineRule="auto"/>
        <w:jc w:val="left"/>
        <w:rPr>
          <w:rFonts w:ascii="宋体" w:eastAsia="宋体" w:hAnsi="宋体" w:cs="宋体"/>
          <w:color w:val="555555"/>
          <w:kern w:val="0"/>
          <w:sz w:val="24"/>
          <w:szCs w:val="24"/>
        </w:rPr>
      </w:pPr>
      <w:r w:rsidRPr="0017762F">
        <w:rPr>
          <w:rFonts w:ascii="宋体" w:eastAsia="宋体" w:hAnsi="宋体" w:cs="宋体" w:hint="eastAsia"/>
          <w:b/>
          <w:bCs/>
          <w:color w:val="555555"/>
          <w:kern w:val="0"/>
          <w:sz w:val="24"/>
          <w:szCs w:val="24"/>
        </w:rPr>
        <w:t xml:space="preserve">　</w:t>
      </w:r>
      <w:r w:rsidRPr="0017762F">
        <w:rPr>
          <w:rFonts w:ascii="宋体" w:eastAsia="宋体" w:hAnsi="宋体" w:cs="宋体" w:hint="eastAsia"/>
          <w:b/>
          <w:bCs/>
          <w:color w:val="FF0000"/>
          <w:kern w:val="0"/>
          <w:sz w:val="24"/>
          <w:szCs w:val="24"/>
        </w:rPr>
        <w:t xml:space="preserve">　查看政策原文：</w:t>
      </w:r>
      <w:r w:rsidRPr="0017762F">
        <w:rPr>
          <w:rFonts w:ascii="宋体" w:eastAsia="宋体" w:hAnsi="宋体" w:cs="宋体"/>
          <w:b/>
          <w:bCs/>
          <w:color w:val="555555"/>
          <w:kern w:val="0"/>
          <w:sz w:val="24"/>
          <w:szCs w:val="24"/>
        </w:rPr>
        <w:fldChar w:fldCharType="begin"/>
      </w:r>
      <w:r w:rsidRPr="0017762F">
        <w:rPr>
          <w:rFonts w:ascii="宋体" w:eastAsia="宋体" w:hAnsi="宋体" w:cs="宋体"/>
          <w:b/>
          <w:bCs/>
          <w:color w:val="555555"/>
          <w:kern w:val="0"/>
          <w:sz w:val="24"/>
          <w:szCs w:val="24"/>
        </w:rPr>
        <w:instrText xml:space="preserve"> HYPERLINK "http://zfcj.gz.gov.cn/gkmlpt/content/8/8818/post_8818437.html" \l "1090" \t "_self" </w:instrText>
      </w:r>
      <w:r w:rsidRPr="0017762F">
        <w:rPr>
          <w:rFonts w:ascii="宋体" w:eastAsia="宋体" w:hAnsi="宋体" w:cs="宋体"/>
          <w:b/>
          <w:bCs/>
          <w:color w:val="555555"/>
          <w:kern w:val="0"/>
          <w:sz w:val="24"/>
          <w:szCs w:val="24"/>
        </w:rPr>
        <w:fldChar w:fldCharType="separate"/>
      </w:r>
      <w:r w:rsidRPr="0017762F">
        <w:rPr>
          <w:rFonts w:ascii="宋体" w:eastAsia="宋体" w:hAnsi="宋体" w:cs="宋体" w:hint="eastAsia"/>
          <w:b/>
          <w:bCs/>
          <w:color w:val="016CBA"/>
          <w:kern w:val="0"/>
          <w:sz w:val="24"/>
          <w:szCs w:val="24"/>
        </w:rPr>
        <w:t>广州市住房和城乡建设局关于明确房屋拆除工程安全监管责任的通知（穗建公开〔2023〕136号）</w:t>
      </w:r>
      <w:r w:rsidRPr="0017762F">
        <w:rPr>
          <w:rFonts w:ascii="宋体" w:eastAsia="宋体" w:hAnsi="宋体" w:cs="宋体"/>
          <w:b/>
          <w:bCs/>
          <w:color w:val="555555"/>
          <w:kern w:val="0"/>
          <w:sz w:val="24"/>
          <w:szCs w:val="24"/>
        </w:rPr>
        <w:fldChar w:fldCharType="end"/>
      </w:r>
    </w:p>
    <w:p w:rsidR="0017762F" w:rsidRPr="0017762F" w:rsidRDefault="0017762F" w:rsidP="0017762F">
      <w:pPr>
        <w:widowControl/>
        <w:shd w:val="clear" w:color="auto" w:fill="FFFFFF"/>
        <w:spacing w:after="375" w:line="480" w:lineRule="auto"/>
        <w:jc w:val="left"/>
        <w:rPr>
          <w:rFonts w:ascii="宋体" w:eastAsia="宋体" w:hAnsi="宋体" w:cs="宋体" w:hint="eastAsia"/>
          <w:color w:val="555555"/>
          <w:kern w:val="0"/>
          <w:sz w:val="24"/>
          <w:szCs w:val="24"/>
        </w:rPr>
      </w:pPr>
      <w:r w:rsidRPr="0017762F">
        <w:rPr>
          <w:rFonts w:ascii="宋体" w:eastAsia="宋体" w:hAnsi="宋体" w:cs="宋体" w:hint="eastAsia"/>
          <w:b/>
          <w:bCs/>
          <w:color w:val="555555"/>
          <w:kern w:val="0"/>
          <w:sz w:val="24"/>
          <w:szCs w:val="24"/>
        </w:rPr>
        <w:t xml:space="preserve">　　</w:t>
      </w:r>
      <w:r w:rsidRPr="0017762F">
        <w:rPr>
          <w:rFonts w:ascii="宋体" w:eastAsia="宋体" w:hAnsi="宋体" w:cs="宋体" w:hint="eastAsia"/>
          <w:b/>
          <w:bCs/>
          <w:color w:val="0070C0"/>
          <w:kern w:val="0"/>
          <w:sz w:val="24"/>
          <w:szCs w:val="24"/>
        </w:rPr>
        <w:t>【文字解读】</w:t>
      </w:r>
      <w:r w:rsidRPr="0017762F">
        <w:rPr>
          <w:rFonts w:ascii="宋体" w:eastAsia="宋体" w:hAnsi="宋体" w:cs="宋体" w:hint="eastAsia"/>
          <w:b/>
          <w:bCs/>
          <w:color w:val="555555"/>
          <w:kern w:val="0"/>
          <w:sz w:val="24"/>
          <w:szCs w:val="24"/>
        </w:rPr>
        <w:t xml:space="preserve">　　</w:t>
      </w:r>
    </w:p>
    <w:p w:rsidR="0017762F" w:rsidRPr="0017762F" w:rsidRDefault="0017762F" w:rsidP="0017762F">
      <w:pPr>
        <w:widowControl/>
        <w:shd w:val="clear" w:color="auto" w:fill="FFFFFF"/>
        <w:spacing w:after="375" w:line="480" w:lineRule="auto"/>
        <w:jc w:val="left"/>
        <w:rPr>
          <w:rFonts w:ascii="宋体" w:eastAsia="宋体" w:hAnsi="宋体" w:cs="宋体" w:hint="eastAsia"/>
          <w:color w:val="555555"/>
          <w:kern w:val="0"/>
          <w:sz w:val="24"/>
          <w:szCs w:val="24"/>
        </w:rPr>
      </w:pPr>
      <w:r w:rsidRPr="0017762F">
        <w:rPr>
          <w:rFonts w:ascii="宋体" w:eastAsia="宋体" w:hAnsi="宋体" w:cs="宋体" w:hint="eastAsia"/>
          <w:b/>
          <w:bCs/>
          <w:color w:val="555555"/>
          <w:kern w:val="0"/>
          <w:sz w:val="24"/>
          <w:szCs w:val="24"/>
        </w:rPr>
        <w:t xml:space="preserve">　　一、制定背景</w:t>
      </w:r>
    </w:p>
    <w:p w:rsidR="0017762F" w:rsidRPr="0017762F" w:rsidRDefault="0017762F" w:rsidP="0017762F">
      <w:pPr>
        <w:widowControl/>
        <w:shd w:val="clear" w:color="auto" w:fill="FFFFFF"/>
        <w:spacing w:after="375" w:line="480" w:lineRule="auto"/>
        <w:jc w:val="left"/>
        <w:rPr>
          <w:rFonts w:ascii="宋体" w:eastAsia="宋体" w:hAnsi="宋体" w:cs="宋体" w:hint="eastAsia"/>
          <w:color w:val="555555"/>
          <w:kern w:val="0"/>
          <w:sz w:val="24"/>
          <w:szCs w:val="24"/>
        </w:rPr>
      </w:pPr>
      <w:r w:rsidRPr="0017762F">
        <w:rPr>
          <w:rFonts w:ascii="宋体" w:eastAsia="宋体" w:hAnsi="宋体" w:cs="宋体" w:hint="eastAsia"/>
          <w:color w:val="555555"/>
          <w:kern w:val="0"/>
          <w:sz w:val="24"/>
          <w:szCs w:val="24"/>
        </w:rPr>
        <w:t xml:space="preserve">　　2010年以来，《广州市人民政府关于公布保留取消调整行政审批备案事项的决定》（市政府令第38号）对“拆除工程资料的备案”事项取消后，房屋拆除工程行政监督管理有所弱化，但取消了房屋拆除工程备案事项并不等于取消监管。同时，近年来我市房屋拆除工程领域安全事故时有发生。根据《广州市城市更新专项规划（2021—2035年）》（公开征求意见稿）文件，我市城市更新工作涉及规模巨大的房屋拆除体量，房屋拆除工程安全生产风险隐患较大。</w:t>
      </w:r>
    </w:p>
    <w:p w:rsidR="0017762F" w:rsidRPr="0017762F" w:rsidRDefault="0017762F" w:rsidP="0017762F">
      <w:pPr>
        <w:widowControl/>
        <w:shd w:val="clear" w:color="auto" w:fill="FFFFFF"/>
        <w:spacing w:after="375" w:line="480" w:lineRule="auto"/>
        <w:jc w:val="left"/>
        <w:rPr>
          <w:rFonts w:ascii="宋体" w:eastAsia="宋体" w:hAnsi="宋体" w:cs="宋体" w:hint="eastAsia"/>
          <w:color w:val="555555"/>
          <w:kern w:val="0"/>
          <w:sz w:val="24"/>
          <w:szCs w:val="24"/>
        </w:rPr>
      </w:pPr>
      <w:r w:rsidRPr="0017762F">
        <w:rPr>
          <w:rFonts w:ascii="宋体" w:eastAsia="宋体" w:hAnsi="宋体" w:cs="宋体" w:hint="eastAsia"/>
          <w:color w:val="555555"/>
          <w:kern w:val="0"/>
          <w:sz w:val="24"/>
          <w:szCs w:val="24"/>
        </w:rPr>
        <w:t xml:space="preserve">　　因此，为进一步加强我市房屋拆除工程的安全监管，有效防范房屋拆除安全事故的发生，更好地落实《广州市人民政府关于公布保留取消调整行政审批备案事项的决定》（市政府令第38号）放管服要求，根据《建设工程安全生产管理条例》《危险性较大的分部分项工程安全管理规定》（住房和城乡建设部令第37号）等法律法规及最新政策文件要求，结合我市实际，对合法正常程序的房屋拆除工程的安全监管责任进行了梳理明确。</w:t>
      </w:r>
    </w:p>
    <w:p w:rsidR="0017762F" w:rsidRPr="0017762F" w:rsidRDefault="0017762F" w:rsidP="0017762F">
      <w:pPr>
        <w:widowControl/>
        <w:shd w:val="clear" w:color="auto" w:fill="FFFFFF"/>
        <w:spacing w:after="375" w:line="480" w:lineRule="auto"/>
        <w:jc w:val="left"/>
        <w:rPr>
          <w:rFonts w:ascii="宋体" w:eastAsia="宋体" w:hAnsi="宋体" w:cs="宋体" w:hint="eastAsia"/>
          <w:color w:val="555555"/>
          <w:kern w:val="0"/>
          <w:sz w:val="24"/>
          <w:szCs w:val="24"/>
        </w:rPr>
      </w:pPr>
      <w:r w:rsidRPr="0017762F">
        <w:rPr>
          <w:rFonts w:ascii="宋体" w:eastAsia="宋体" w:hAnsi="宋体" w:cs="宋体" w:hint="eastAsia"/>
          <w:b/>
          <w:bCs/>
          <w:color w:val="555555"/>
          <w:kern w:val="0"/>
          <w:sz w:val="24"/>
          <w:szCs w:val="24"/>
        </w:rPr>
        <w:lastRenderedPageBreak/>
        <w:t xml:space="preserve">　　二、制定主要依据</w:t>
      </w:r>
    </w:p>
    <w:p w:rsidR="0017762F" w:rsidRPr="0017762F" w:rsidRDefault="0017762F" w:rsidP="0017762F">
      <w:pPr>
        <w:widowControl/>
        <w:shd w:val="clear" w:color="auto" w:fill="FFFFFF"/>
        <w:spacing w:after="375" w:line="480" w:lineRule="auto"/>
        <w:jc w:val="left"/>
        <w:rPr>
          <w:rFonts w:ascii="宋体" w:eastAsia="宋体" w:hAnsi="宋体" w:cs="宋体" w:hint="eastAsia"/>
          <w:color w:val="555555"/>
          <w:kern w:val="0"/>
          <w:sz w:val="24"/>
          <w:szCs w:val="24"/>
        </w:rPr>
      </w:pPr>
      <w:r w:rsidRPr="0017762F">
        <w:rPr>
          <w:rFonts w:ascii="宋体" w:eastAsia="宋体" w:hAnsi="宋体" w:cs="宋体" w:hint="eastAsia"/>
          <w:color w:val="555555"/>
          <w:kern w:val="0"/>
          <w:sz w:val="24"/>
          <w:szCs w:val="24"/>
        </w:rPr>
        <w:t xml:space="preserve">　　1.《安全生产法》</w:t>
      </w:r>
    </w:p>
    <w:p w:rsidR="0017762F" w:rsidRPr="0017762F" w:rsidRDefault="0017762F" w:rsidP="0017762F">
      <w:pPr>
        <w:widowControl/>
        <w:shd w:val="clear" w:color="auto" w:fill="FFFFFF"/>
        <w:spacing w:after="375" w:line="480" w:lineRule="auto"/>
        <w:jc w:val="left"/>
        <w:rPr>
          <w:rFonts w:ascii="宋体" w:eastAsia="宋体" w:hAnsi="宋体" w:cs="宋体" w:hint="eastAsia"/>
          <w:color w:val="555555"/>
          <w:kern w:val="0"/>
          <w:sz w:val="24"/>
          <w:szCs w:val="24"/>
        </w:rPr>
      </w:pPr>
      <w:r w:rsidRPr="0017762F">
        <w:rPr>
          <w:rFonts w:ascii="宋体" w:eastAsia="宋体" w:hAnsi="宋体" w:cs="宋体" w:hint="eastAsia"/>
          <w:color w:val="555555"/>
          <w:kern w:val="0"/>
          <w:sz w:val="24"/>
          <w:szCs w:val="24"/>
        </w:rPr>
        <w:t xml:space="preserve">　　2.《中华人民共和国建筑法》</w:t>
      </w:r>
    </w:p>
    <w:p w:rsidR="0017762F" w:rsidRPr="0017762F" w:rsidRDefault="0017762F" w:rsidP="0017762F">
      <w:pPr>
        <w:widowControl/>
        <w:shd w:val="clear" w:color="auto" w:fill="FFFFFF"/>
        <w:spacing w:after="375" w:line="480" w:lineRule="auto"/>
        <w:jc w:val="left"/>
        <w:rPr>
          <w:rFonts w:ascii="宋体" w:eastAsia="宋体" w:hAnsi="宋体" w:cs="宋体" w:hint="eastAsia"/>
          <w:color w:val="555555"/>
          <w:kern w:val="0"/>
          <w:sz w:val="24"/>
          <w:szCs w:val="24"/>
        </w:rPr>
      </w:pPr>
      <w:r w:rsidRPr="0017762F">
        <w:rPr>
          <w:rFonts w:ascii="宋体" w:eastAsia="宋体" w:hAnsi="宋体" w:cs="宋体" w:hint="eastAsia"/>
          <w:color w:val="555555"/>
          <w:kern w:val="0"/>
          <w:sz w:val="24"/>
          <w:szCs w:val="24"/>
        </w:rPr>
        <w:t xml:space="preserve">　　3.《建设工程安全生产管理条例》</w:t>
      </w:r>
    </w:p>
    <w:p w:rsidR="0017762F" w:rsidRPr="0017762F" w:rsidRDefault="0017762F" w:rsidP="0017762F">
      <w:pPr>
        <w:widowControl/>
        <w:shd w:val="clear" w:color="auto" w:fill="FFFFFF"/>
        <w:spacing w:after="375" w:line="480" w:lineRule="auto"/>
        <w:jc w:val="left"/>
        <w:rPr>
          <w:rFonts w:ascii="宋体" w:eastAsia="宋体" w:hAnsi="宋体" w:cs="宋体" w:hint="eastAsia"/>
          <w:color w:val="555555"/>
          <w:kern w:val="0"/>
          <w:sz w:val="24"/>
          <w:szCs w:val="24"/>
        </w:rPr>
      </w:pPr>
      <w:r w:rsidRPr="0017762F">
        <w:rPr>
          <w:rFonts w:ascii="宋体" w:eastAsia="宋体" w:hAnsi="宋体" w:cs="宋体" w:hint="eastAsia"/>
          <w:color w:val="555555"/>
          <w:kern w:val="0"/>
          <w:sz w:val="24"/>
          <w:szCs w:val="24"/>
        </w:rPr>
        <w:t xml:space="preserve">　　4.《危险性较大的分部分项工程安全管理规定》（住房和城乡建设部令第37号）</w:t>
      </w:r>
    </w:p>
    <w:p w:rsidR="0017762F" w:rsidRPr="0017762F" w:rsidRDefault="0017762F" w:rsidP="0017762F">
      <w:pPr>
        <w:widowControl/>
        <w:shd w:val="clear" w:color="auto" w:fill="FFFFFF"/>
        <w:spacing w:after="375" w:line="480" w:lineRule="auto"/>
        <w:jc w:val="left"/>
        <w:rPr>
          <w:rFonts w:ascii="宋体" w:eastAsia="宋体" w:hAnsi="宋体" w:cs="宋体" w:hint="eastAsia"/>
          <w:color w:val="555555"/>
          <w:kern w:val="0"/>
          <w:sz w:val="24"/>
          <w:szCs w:val="24"/>
        </w:rPr>
      </w:pPr>
      <w:r w:rsidRPr="0017762F">
        <w:rPr>
          <w:rFonts w:ascii="宋体" w:eastAsia="宋体" w:hAnsi="宋体" w:cs="宋体" w:hint="eastAsia"/>
          <w:color w:val="555555"/>
          <w:kern w:val="0"/>
          <w:sz w:val="24"/>
          <w:szCs w:val="24"/>
        </w:rPr>
        <w:t xml:space="preserve">　　5.住房城乡建设部办公厅关于实施《危险性较大的分部分项工程安全管理规定》有关问题的通知（建办质〔2018〕31号）</w:t>
      </w:r>
    </w:p>
    <w:p w:rsidR="0017762F" w:rsidRPr="0017762F" w:rsidRDefault="0017762F" w:rsidP="0017762F">
      <w:pPr>
        <w:widowControl/>
        <w:shd w:val="clear" w:color="auto" w:fill="FFFFFF"/>
        <w:spacing w:after="375" w:line="480" w:lineRule="auto"/>
        <w:jc w:val="left"/>
        <w:rPr>
          <w:rFonts w:ascii="宋体" w:eastAsia="宋体" w:hAnsi="宋体" w:cs="宋体" w:hint="eastAsia"/>
          <w:color w:val="555555"/>
          <w:kern w:val="0"/>
          <w:sz w:val="24"/>
          <w:szCs w:val="24"/>
        </w:rPr>
      </w:pPr>
      <w:r w:rsidRPr="0017762F">
        <w:rPr>
          <w:rFonts w:ascii="宋体" w:eastAsia="宋体" w:hAnsi="宋体" w:cs="宋体" w:hint="eastAsia"/>
          <w:color w:val="555555"/>
          <w:kern w:val="0"/>
          <w:sz w:val="24"/>
          <w:szCs w:val="24"/>
        </w:rPr>
        <w:t xml:space="preserve">　　6.广东省住房和城乡建设厅关于调整房屋建筑和市政基础设施工程施工许可证办理限额的通知</w:t>
      </w:r>
    </w:p>
    <w:p w:rsidR="0017762F" w:rsidRPr="0017762F" w:rsidRDefault="0017762F" w:rsidP="0017762F">
      <w:pPr>
        <w:widowControl/>
        <w:shd w:val="clear" w:color="auto" w:fill="FFFFFF"/>
        <w:spacing w:after="375" w:line="480" w:lineRule="auto"/>
        <w:jc w:val="left"/>
        <w:rPr>
          <w:rFonts w:ascii="宋体" w:eastAsia="宋体" w:hAnsi="宋体" w:cs="宋体" w:hint="eastAsia"/>
          <w:color w:val="555555"/>
          <w:kern w:val="0"/>
          <w:sz w:val="24"/>
          <w:szCs w:val="24"/>
        </w:rPr>
      </w:pPr>
      <w:r w:rsidRPr="0017762F">
        <w:rPr>
          <w:rFonts w:ascii="宋体" w:eastAsia="宋体" w:hAnsi="宋体" w:cs="宋体" w:hint="eastAsia"/>
          <w:color w:val="555555"/>
          <w:kern w:val="0"/>
          <w:sz w:val="24"/>
          <w:szCs w:val="24"/>
        </w:rPr>
        <w:t xml:space="preserve">　　7.广州市住房和城乡建设局 广州市规划和自然资源局 广州市城市管理和综合执法局 广州市应急管理局关于印发广州市加强临时性建筑工程和限额以下小型工程建设管理工作的通知（穗建规字〔2019〕4号）</w:t>
      </w:r>
    </w:p>
    <w:p w:rsidR="0017762F" w:rsidRPr="0017762F" w:rsidRDefault="0017762F" w:rsidP="0017762F">
      <w:pPr>
        <w:widowControl/>
        <w:shd w:val="clear" w:color="auto" w:fill="FFFFFF"/>
        <w:spacing w:after="375" w:line="480" w:lineRule="auto"/>
        <w:jc w:val="left"/>
        <w:rPr>
          <w:rFonts w:ascii="宋体" w:eastAsia="宋体" w:hAnsi="宋体" w:cs="宋体" w:hint="eastAsia"/>
          <w:color w:val="555555"/>
          <w:kern w:val="0"/>
          <w:sz w:val="24"/>
          <w:szCs w:val="24"/>
        </w:rPr>
      </w:pPr>
      <w:r w:rsidRPr="0017762F">
        <w:rPr>
          <w:rFonts w:ascii="宋体" w:eastAsia="宋体" w:hAnsi="宋体" w:cs="宋体" w:hint="eastAsia"/>
          <w:b/>
          <w:bCs/>
          <w:color w:val="555555"/>
          <w:kern w:val="0"/>
          <w:sz w:val="24"/>
          <w:szCs w:val="24"/>
        </w:rPr>
        <w:t xml:space="preserve">　　三、主要明确内容</w:t>
      </w:r>
    </w:p>
    <w:p w:rsidR="0017762F" w:rsidRPr="0017762F" w:rsidRDefault="0017762F" w:rsidP="0017762F">
      <w:pPr>
        <w:widowControl/>
        <w:shd w:val="clear" w:color="auto" w:fill="FFFFFF"/>
        <w:spacing w:after="375" w:line="480" w:lineRule="auto"/>
        <w:jc w:val="left"/>
        <w:rPr>
          <w:rFonts w:ascii="宋体" w:eastAsia="宋体" w:hAnsi="宋体" w:cs="宋体" w:hint="eastAsia"/>
          <w:color w:val="555555"/>
          <w:kern w:val="0"/>
          <w:sz w:val="24"/>
          <w:szCs w:val="24"/>
        </w:rPr>
      </w:pPr>
      <w:r w:rsidRPr="0017762F">
        <w:rPr>
          <w:rFonts w:ascii="宋体" w:eastAsia="宋体" w:hAnsi="宋体" w:cs="宋体" w:hint="eastAsia"/>
          <w:color w:val="555555"/>
          <w:kern w:val="0"/>
          <w:sz w:val="24"/>
          <w:szCs w:val="24"/>
        </w:rPr>
        <w:t xml:space="preserve">　　（一）明确了分级分类管理。</w:t>
      </w:r>
    </w:p>
    <w:p w:rsidR="0017762F" w:rsidRPr="0017762F" w:rsidRDefault="0017762F" w:rsidP="0017762F">
      <w:pPr>
        <w:widowControl/>
        <w:shd w:val="clear" w:color="auto" w:fill="FFFFFF"/>
        <w:spacing w:after="375" w:line="480" w:lineRule="auto"/>
        <w:jc w:val="left"/>
        <w:rPr>
          <w:rFonts w:ascii="宋体" w:eastAsia="宋体" w:hAnsi="宋体" w:cs="宋体" w:hint="eastAsia"/>
          <w:color w:val="555555"/>
          <w:kern w:val="0"/>
          <w:sz w:val="24"/>
          <w:szCs w:val="24"/>
        </w:rPr>
      </w:pPr>
      <w:r w:rsidRPr="0017762F">
        <w:rPr>
          <w:rFonts w:ascii="宋体" w:eastAsia="宋体" w:hAnsi="宋体" w:cs="宋体" w:hint="eastAsia"/>
          <w:color w:val="555555"/>
          <w:kern w:val="0"/>
          <w:sz w:val="24"/>
          <w:szCs w:val="24"/>
        </w:rPr>
        <w:lastRenderedPageBreak/>
        <w:t xml:space="preserve">　　对于正常程序的房屋拆除工程，依据《广东省住房和城乡建设厅关于调整房屋建筑和市政基础设施工程施工许可证办理限额的通知》，对房屋拆除工程建筑面积500平方米以下（含500平方米）的零散小型房屋拆除工程由属地街镇负责安全监管；建筑面积500平方米以上（不含500平方米）合法的房屋拆除工程，由各区（含空港委）住建部门负责安全监管。纳入整体规划的城市更新项目房屋连片拆除工程，由各区人民政府指定区相关部门负责安全监管。通过分级分类实施，更好地发挥属地街镇及部门职责，落实好房屋拆除工程安全生产监管工作。</w:t>
      </w:r>
    </w:p>
    <w:p w:rsidR="0017762F" w:rsidRPr="0017762F" w:rsidRDefault="0017762F" w:rsidP="0017762F">
      <w:pPr>
        <w:widowControl/>
        <w:shd w:val="clear" w:color="auto" w:fill="FFFFFF"/>
        <w:spacing w:after="375" w:line="480" w:lineRule="auto"/>
        <w:jc w:val="left"/>
        <w:rPr>
          <w:rFonts w:ascii="宋体" w:eastAsia="宋体" w:hAnsi="宋体" w:cs="宋体" w:hint="eastAsia"/>
          <w:color w:val="555555"/>
          <w:kern w:val="0"/>
          <w:sz w:val="24"/>
          <w:szCs w:val="24"/>
        </w:rPr>
      </w:pPr>
      <w:r w:rsidRPr="0017762F">
        <w:rPr>
          <w:rFonts w:ascii="宋体" w:eastAsia="宋体" w:hAnsi="宋体" w:cs="宋体" w:hint="eastAsia"/>
          <w:color w:val="555555"/>
          <w:kern w:val="0"/>
          <w:sz w:val="24"/>
          <w:szCs w:val="24"/>
        </w:rPr>
        <w:t xml:space="preserve">　　（二）明确了建设单位依法按相关规定范围委托施工、监理要求。</w:t>
      </w:r>
    </w:p>
    <w:p w:rsidR="0017762F" w:rsidRPr="0017762F" w:rsidRDefault="0017762F" w:rsidP="0017762F">
      <w:pPr>
        <w:widowControl/>
        <w:shd w:val="clear" w:color="auto" w:fill="FFFFFF"/>
        <w:spacing w:after="375" w:line="480" w:lineRule="auto"/>
        <w:jc w:val="left"/>
        <w:rPr>
          <w:rFonts w:ascii="宋体" w:eastAsia="宋体" w:hAnsi="宋体" w:cs="宋体" w:hint="eastAsia"/>
          <w:color w:val="555555"/>
          <w:kern w:val="0"/>
          <w:sz w:val="24"/>
          <w:szCs w:val="24"/>
        </w:rPr>
      </w:pPr>
      <w:r w:rsidRPr="0017762F">
        <w:rPr>
          <w:rFonts w:ascii="宋体" w:eastAsia="宋体" w:hAnsi="宋体" w:cs="宋体" w:hint="eastAsia"/>
          <w:color w:val="555555"/>
          <w:kern w:val="0"/>
          <w:sz w:val="24"/>
          <w:szCs w:val="24"/>
        </w:rPr>
        <w:t xml:space="preserve">　　《建设工程安全生产管理条例》第二条明确“在中华人民共和国境内从事建设工程的新建、扩建、改建和拆除等有关活动及实施对建设工程安全生产的监督管理，必须遵守本条例。”《建设工程安全生产管理条例》第十一条明确：建设单位应当将拆除工程发包给具有相应资质等级的施工单位。《危险性较大的分部分项工程安全管理规定》（住房和城乡建设部令第37号）及《关于实施&lt;危险性较大的分部分项工程安全管理规定&gt;有关问题的通知》（建办质〔2018〕31号）明确：对于“可能影响行人、交通、电力设施、通讯设施或其它建、构筑物安全的拆除工程”等纳入危大工程安全管理，其《专项施工方案》应当由施工单位技术负责人审核签字、加盖单位公章，并由总监理工程师审查签字、加盖执业印章后方可实施。据此，《通知》强调房屋拆除工程应依法委托具有相应资质等级的施工单位实施拆除施工；属于上述危大工程等规定范围内的，应依法委托具有相应资质等级的监理单位实施监理。</w:t>
      </w:r>
    </w:p>
    <w:p w:rsidR="0017762F" w:rsidRPr="0017762F" w:rsidRDefault="0017762F" w:rsidP="0017762F">
      <w:pPr>
        <w:widowControl/>
        <w:shd w:val="clear" w:color="auto" w:fill="FFFFFF"/>
        <w:spacing w:after="375" w:line="480" w:lineRule="auto"/>
        <w:jc w:val="left"/>
        <w:rPr>
          <w:rFonts w:ascii="宋体" w:eastAsia="宋体" w:hAnsi="宋体" w:cs="宋体" w:hint="eastAsia"/>
          <w:color w:val="555555"/>
          <w:kern w:val="0"/>
          <w:sz w:val="24"/>
          <w:szCs w:val="24"/>
        </w:rPr>
      </w:pPr>
      <w:r w:rsidRPr="0017762F">
        <w:rPr>
          <w:rFonts w:ascii="宋体" w:eastAsia="宋体" w:hAnsi="宋体" w:cs="宋体" w:hint="eastAsia"/>
          <w:color w:val="555555"/>
          <w:kern w:val="0"/>
          <w:sz w:val="24"/>
          <w:szCs w:val="24"/>
        </w:rPr>
        <w:lastRenderedPageBreak/>
        <w:t xml:space="preserve">　　（三）明确了行业主管部门“三管三必须”要求。</w:t>
      </w:r>
    </w:p>
    <w:p w:rsidR="0017762F" w:rsidRPr="0017762F" w:rsidRDefault="0017762F" w:rsidP="0017762F">
      <w:pPr>
        <w:widowControl/>
        <w:shd w:val="clear" w:color="auto" w:fill="FFFFFF"/>
        <w:spacing w:after="375" w:line="480" w:lineRule="auto"/>
        <w:jc w:val="left"/>
        <w:rPr>
          <w:rFonts w:ascii="宋体" w:eastAsia="宋体" w:hAnsi="宋体" w:cs="宋体" w:hint="eastAsia"/>
          <w:color w:val="555555"/>
          <w:kern w:val="0"/>
          <w:sz w:val="24"/>
          <w:szCs w:val="24"/>
        </w:rPr>
      </w:pPr>
      <w:r w:rsidRPr="0017762F">
        <w:rPr>
          <w:rFonts w:ascii="宋体" w:eastAsia="宋体" w:hAnsi="宋体" w:cs="宋体" w:hint="eastAsia"/>
          <w:color w:val="555555"/>
          <w:kern w:val="0"/>
          <w:sz w:val="24"/>
          <w:szCs w:val="24"/>
        </w:rPr>
        <w:t xml:space="preserve">　　依据《安全生产法》第三条“安全生产工作实行管行业必须管安全、管业务必须管安全、管生产经营必须管安全，强化和落实生产经营单位主体责任与政府监管责任”以及第十一条相关规定，《通知》强调相关行业主管部门应按照安全生产“三管三必须”原则，督促落实房屋拆除工程安全生产工作。</w:t>
      </w:r>
    </w:p>
    <w:p w:rsidR="0017762F" w:rsidRPr="0017762F" w:rsidRDefault="0017762F" w:rsidP="0017762F">
      <w:pPr>
        <w:widowControl/>
        <w:shd w:val="clear" w:color="auto" w:fill="FFFFFF"/>
        <w:spacing w:after="375" w:line="480" w:lineRule="auto"/>
        <w:jc w:val="left"/>
        <w:rPr>
          <w:rFonts w:ascii="宋体" w:eastAsia="宋体" w:hAnsi="宋体" w:cs="宋体" w:hint="eastAsia"/>
          <w:color w:val="555555"/>
          <w:kern w:val="0"/>
          <w:sz w:val="24"/>
          <w:szCs w:val="24"/>
        </w:rPr>
      </w:pPr>
      <w:r w:rsidRPr="0017762F">
        <w:rPr>
          <w:rFonts w:ascii="宋体" w:eastAsia="宋体" w:hAnsi="宋体" w:cs="宋体" w:hint="eastAsia"/>
          <w:b/>
          <w:bCs/>
          <w:color w:val="555555"/>
          <w:kern w:val="0"/>
          <w:sz w:val="24"/>
          <w:szCs w:val="24"/>
        </w:rPr>
        <w:t xml:space="preserve">　　四、解读途径</w:t>
      </w:r>
    </w:p>
    <w:p w:rsidR="0017762F" w:rsidRPr="0017762F" w:rsidRDefault="0017762F" w:rsidP="0017762F">
      <w:pPr>
        <w:widowControl/>
        <w:shd w:val="clear" w:color="auto" w:fill="FFFFFF"/>
        <w:spacing w:after="375" w:line="480" w:lineRule="auto"/>
        <w:jc w:val="left"/>
        <w:rPr>
          <w:rFonts w:ascii="宋体" w:eastAsia="宋体" w:hAnsi="宋体" w:cs="宋体" w:hint="eastAsia"/>
          <w:color w:val="555555"/>
          <w:kern w:val="0"/>
          <w:sz w:val="24"/>
          <w:szCs w:val="24"/>
        </w:rPr>
      </w:pPr>
      <w:r w:rsidRPr="0017762F">
        <w:rPr>
          <w:rFonts w:ascii="宋体" w:eastAsia="宋体" w:hAnsi="宋体" w:cs="宋体" w:hint="eastAsia"/>
          <w:color w:val="555555"/>
          <w:kern w:val="0"/>
          <w:sz w:val="24"/>
          <w:szCs w:val="24"/>
        </w:rPr>
        <w:t xml:space="preserve">　　解读途径：市住房城乡建设局网站（http://zfcj.gz.gov.cn）、微信订阅号：广州市住房和城乡建设局（账号：gzjw2014）、微信服务号：广州住房城乡建设（账号</w:t>
      </w:r>
      <w:proofErr w:type="spellStart"/>
      <w:r w:rsidRPr="0017762F">
        <w:rPr>
          <w:rFonts w:ascii="宋体" w:eastAsia="宋体" w:hAnsi="宋体" w:cs="宋体" w:hint="eastAsia"/>
          <w:color w:val="555555"/>
          <w:kern w:val="0"/>
          <w:sz w:val="24"/>
          <w:szCs w:val="24"/>
        </w:rPr>
        <w:t>gzzfcxjs</w:t>
      </w:r>
      <w:proofErr w:type="spellEnd"/>
      <w:r w:rsidRPr="0017762F">
        <w:rPr>
          <w:rFonts w:ascii="宋体" w:eastAsia="宋体" w:hAnsi="宋体" w:cs="宋体" w:hint="eastAsia"/>
          <w:color w:val="555555"/>
          <w:kern w:val="0"/>
          <w:sz w:val="24"/>
          <w:szCs w:val="24"/>
        </w:rPr>
        <w:t>）</w:t>
      </w:r>
    </w:p>
    <w:p w:rsidR="00110E64" w:rsidRPr="0017762F" w:rsidRDefault="00110E64">
      <w:pPr>
        <w:rPr>
          <w:rFonts w:hint="eastAsia"/>
        </w:rPr>
      </w:pPr>
    </w:p>
    <w:sectPr w:rsidR="00110E64" w:rsidRPr="0017762F" w:rsidSect="00110E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762F"/>
    <w:rsid w:val="00110E64"/>
    <w:rsid w:val="001776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E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source">
    <w:name w:val="resource"/>
    <w:basedOn w:val="a0"/>
    <w:rsid w:val="0017762F"/>
  </w:style>
  <w:style w:type="character" w:customStyle="1" w:styleId="pubdate">
    <w:name w:val="pubdate"/>
    <w:basedOn w:val="a0"/>
    <w:rsid w:val="0017762F"/>
  </w:style>
  <w:style w:type="character" w:customStyle="1" w:styleId="llcs">
    <w:name w:val="llcs"/>
    <w:basedOn w:val="a0"/>
    <w:rsid w:val="0017762F"/>
  </w:style>
  <w:style w:type="character" w:customStyle="1" w:styleId="fontsize">
    <w:name w:val="fontsize"/>
    <w:basedOn w:val="a0"/>
    <w:rsid w:val="0017762F"/>
  </w:style>
  <w:style w:type="character" w:styleId="a3">
    <w:name w:val="Hyperlink"/>
    <w:basedOn w:val="a0"/>
    <w:uiPriority w:val="99"/>
    <w:semiHidden/>
    <w:unhideWhenUsed/>
    <w:rsid w:val="0017762F"/>
    <w:rPr>
      <w:color w:val="0000FF"/>
      <w:u w:val="single"/>
    </w:rPr>
  </w:style>
  <w:style w:type="paragraph" w:styleId="a4">
    <w:name w:val="Normal (Web)"/>
    <w:basedOn w:val="a"/>
    <w:uiPriority w:val="99"/>
    <w:semiHidden/>
    <w:unhideWhenUsed/>
    <w:rsid w:val="0017762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7762F"/>
    <w:rPr>
      <w:b/>
      <w:bCs/>
    </w:rPr>
  </w:style>
</w:styles>
</file>

<file path=word/webSettings.xml><?xml version="1.0" encoding="utf-8"?>
<w:webSettings xmlns:r="http://schemas.openxmlformats.org/officeDocument/2006/relationships" xmlns:w="http://schemas.openxmlformats.org/wordprocessingml/2006/main">
  <w:divs>
    <w:div w:id="352195544">
      <w:bodyDiv w:val="1"/>
      <w:marLeft w:val="0"/>
      <w:marRight w:val="0"/>
      <w:marTop w:val="0"/>
      <w:marBottom w:val="0"/>
      <w:divBdr>
        <w:top w:val="none" w:sz="0" w:space="0" w:color="auto"/>
        <w:left w:val="none" w:sz="0" w:space="0" w:color="auto"/>
        <w:bottom w:val="none" w:sz="0" w:space="0" w:color="auto"/>
        <w:right w:val="none" w:sz="0" w:space="0" w:color="auto"/>
      </w:divBdr>
      <w:divsChild>
        <w:div w:id="633827456">
          <w:marLeft w:val="0"/>
          <w:marRight w:val="0"/>
          <w:marTop w:val="300"/>
          <w:marBottom w:val="0"/>
          <w:divBdr>
            <w:top w:val="dotted" w:sz="6" w:space="0" w:color="D5D5D5"/>
            <w:left w:val="dotted" w:sz="6" w:space="0" w:color="D5D5D5"/>
            <w:bottom w:val="dotted" w:sz="6" w:space="0" w:color="D5D5D5"/>
            <w:right w:val="dotted" w:sz="6" w:space="0" w:color="D5D5D5"/>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303</Words>
  <Characters>1729</Characters>
  <Application>Microsoft Office Word</Application>
  <DocSecurity>0</DocSecurity>
  <Lines>14</Lines>
  <Paragraphs>4</Paragraphs>
  <ScaleCrop>false</ScaleCrop>
  <Company>Microsoft</Company>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2023-02-27T07:04:00Z</dcterms:created>
  <dcterms:modified xsi:type="dcterms:W3CDTF">2023-02-27T07:05:00Z</dcterms:modified>
</cp:coreProperties>
</file>